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E4D" w:rsidRPr="00A86E4D" w:rsidRDefault="00A86E4D" w:rsidP="00A86E4D">
      <w:pPr>
        <w:spacing w:after="0" w:line="240" w:lineRule="auto"/>
        <w:outlineLvl w:val="3"/>
        <w:rPr>
          <w:rFonts w:ascii="Verdana" w:hAnsi="Verdana"/>
          <w:b/>
          <w:iCs/>
          <w:sz w:val="20"/>
          <w:szCs w:val="20"/>
        </w:rPr>
      </w:pPr>
      <w:r w:rsidRPr="00A86E4D">
        <w:rPr>
          <w:rFonts w:ascii="Verdana" w:hAnsi="Verdana" w:cs="Calibri"/>
          <w:noProof/>
          <w:sz w:val="20"/>
          <w:szCs w:val="20"/>
          <w:lang w:eastAsia="es-CO"/>
        </w:rPr>
        <w:drawing>
          <wp:anchor distT="0" distB="0" distL="114300" distR="114300" simplePos="0" relativeHeight="251660288" behindDoc="1" locked="0" layoutInCell="1" allowOverlap="1">
            <wp:simplePos x="0" y="0"/>
            <wp:positionH relativeFrom="column">
              <wp:posOffset>23495</wp:posOffset>
            </wp:positionH>
            <wp:positionV relativeFrom="paragraph">
              <wp:posOffset>-123190</wp:posOffset>
            </wp:positionV>
            <wp:extent cx="767715" cy="1031240"/>
            <wp:effectExtent l="19050" t="0" r="0" b="0"/>
            <wp:wrapTight wrapText="bothSides">
              <wp:wrapPolygon edited="0">
                <wp:start x="-536" y="0"/>
                <wp:lineTo x="-536" y="21148"/>
                <wp:lineTo x="21439" y="21148"/>
                <wp:lineTo x="21439" y="0"/>
                <wp:lineTo x="-536" y="0"/>
              </wp:wrapPolygon>
            </wp:wrapTight>
            <wp:docPr id="3" name="Imagen 2" descr="escudo_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azul"/>
                    <pic:cNvPicPr>
                      <a:picLocks noChangeAspect="1" noChangeArrowheads="1"/>
                    </pic:cNvPicPr>
                  </pic:nvPicPr>
                  <pic:blipFill>
                    <a:blip r:embed="rId5"/>
                    <a:srcRect/>
                    <a:stretch>
                      <a:fillRect/>
                    </a:stretch>
                  </pic:blipFill>
                  <pic:spPr bwMode="auto">
                    <a:xfrm>
                      <a:off x="0" y="0"/>
                      <a:ext cx="767715" cy="1031240"/>
                    </a:xfrm>
                    <a:prstGeom prst="rect">
                      <a:avLst/>
                    </a:prstGeom>
                    <a:noFill/>
                    <a:ln w="9525">
                      <a:noFill/>
                      <a:miter lim="800000"/>
                      <a:headEnd/>
                      <a:tailEnd/>
                    </a:ln>
                  </pic:spPr>
                </pic:pic>
              </a:graphicData>
            </a:graphic>
          </wp:anchor>
        </w:drawing>
      </w:r>
      <w:r w:rsidRPr="00A86E4D">
        <w:rPr>
          <w:rFonts w:ascii="Verdana" w:hAnsi="Verdana"/>
          <w:b/>
          <w:iCs/>
          <w:sz w:val="20"/>
          <w:szCs w:val="20"/>
        </w:rPr>
        <w:t>INSTITUCION EDUCATIVA REPÚBLICA DE VENEZUELA</w:t>
      </w:r>
    </w:p>
    <w:p w:rsidR="00A86E4D" w:rsidRPr="00A86E4D" w:rsidRDefault="00A86E4D" w:rsidP="00A86E4D">
      <w:pPr>
        <w:spacing w:after="0" w:line="240" w:lineRule="auto"/>
        <w:outlineLvl w:val="3"/>
        <w:rPr>
          <w:rFonts w:ascii="Verdana" w:hAnsi="Verdana"/>
          <w:b/>
          <w:iCs/>
          <w:sz w:val="20"/>
          <w:szCs w:val="20"/>
        </w:rPr>
      </w:pPr>
    </w:p>
    <w:p w:rsidR="00A86E4D" w:rsidRPr="00A86E4D" w:rsidRDefault="00A86E4D" w:rsidP="00A86E4D">
      <w:pPr>
        <w:spacing w:after="0" w:line="240" w:lineRule="auto"/>
        <w:outlineLvl w:val="3"/>
        <w:rPr>
          <w:rFonts w:ascii="Verdana" w:hAnsi="Verdana"/>
          <w:b/>
          <w:i/>
          <w:iCs/>
          <w:sz w:val="20"/>
          <w:szCs w:val="20"/>
        </w:rPr>
      </w:pPr>
      <w:r w:rsidRPr="00A86E4D">
        <w:rPr>
          <w:rFonts w:ascii="Verdana" w:hAnsi="Verdana"/>
          <w:b/>
          <w:i/>
          <w:iCs/>
          <w:sz w:val="20"/>
          <w:szCs w:val="20"/>
        </w:rPr>
        <w:t>ACTIVIDAD DE REFUERZO – OCTUBRE DE 2010</w:t>
      </w:r>
    </w:p>
    <w:p w:rsidR="00A86E4D" w:rsidRPr="00A86E4D" w:rsidRDefault="00A86E4D" w:rsidP="00A86E4D">
      <w:pPr>
        <w:spacing w:after="0" w:line="240" w:lineRule="auto"/>
        <w:outlineLvl w:val="3"/>
        <w:rPr>
          <w:rFonts w:ascii="Verdana" w:hAnsi="Verdana"/>
          <w:b/>
          <w:i/>
          <w:iCs/>
          <w:sz w:val="20"/>
          <w:szCs w:val="20"/>
        </w:rPr>
      </w:pPr>
      <w:r w:rsidRPr="00A86E4D">
        <w:rPr>
          <w:rFonts w:ascii="Verdana" w:hAnsi="Verdana"/>
          <w:b/>
          <w:i/>
          <w:iCs/>
          <w:sz w:val="20"/>
          <w:szCs w:val="20"/>
        </w:rPr>
        <w:t xml:space="preserve">GRADO NOVENO </w:t>
      </w:r>
    </w:p>
    <w:p w:rsidR="00A86E4D" w:rsidRPr="00A86E4D" w:rsidRDefault="00A86E4D" w:rsidP="00A86E4D">
      <w:pPr>
        <w:spacing w:after="0" w:line="240" w:lineRule="auto"/>
        <w:rPr>
          <w:rFonts w:ascii="Verdana" w:hAnsi="Verdana"/>
        </w:rPr>
      </w:pPr>
    </w:p>
    <w:p w:rsidR="00A86E4D" w:rsidRPr="00A86E4D" w:rsidRDefault="00A86E4D" w:rsidP="00A86E4D">
      <w:pPr>
        <w:spacing w:after="0" w:line="240" w:lineRule="auto"/>
        <w:rPr>
          <w:rFonts w:ascii="Verdana" w:hAnsi="Verdana"/>
        </w:rPr>
      </w:pPr>
    </w:p>
    <w:p w:rsidR="00A86E4D" w:rsidRPr="00A86E4D" w:rsidRDefault="00A86E4D" w:rsidP="00A86E4D">
      <w:pPr>
        <w:spacing w:after="0" w:line="240" w:lineRule="auto"/>
        <w:rPr>
          <w:rFonts w:ascii="Verdana" w:hAnsi="Verdana"/>
          <w:b/>
        </w:rPr>
      </w:pPr>
      <w:r w:rsidRPr="00A86E4D">
        <w:rPr>
          <w:rFonts w:ascii="Verdana" w:hAnsi="Verdana"/>
          <w:b/>
        </w:rPr>
        <w:t xml:space="preserve">NOMBRE: </w:t>
      </w:r>
    </w:p>
    <w:p w:rsidR="00EE157E" w:rsidRPr="00A86E4D" w:rsidRDefault="00A86E4D" w:rsidP="00A86E4D">
      <w:pPr>
        <w:spacing w:after="0" w:line="240" w:lineRule="auto"/>
        <w:rPr>
          <w:rFonts w:ascii="Verdana" w:hAnsi="Verdana"/>
          <w:b/>
        </w:rPr>
      </w:pPr>
      <w:r w:rsidRPr="00A86E4D">
        <w:rPr>
          <w:rFonts w:ascii="Verdana" w:hAnsi="Verdana"/>
          <w:b/>
        </w:rPr>
        <w:t>GRUPO:</w:t>
      </w:r>
    </w:p>
    <w:p w:rsidR="00A86E4D" w:rsidRDefault="00A86E4D" w:rsidP="00A86E4D">
      <w:pPr>
        <w:spacing w:after="0" w:line="240" w:lineRule="auto"/>
        <w:rPr>
          <w:rFonts w:ascii="Verdana" w:hAnsi="Verdana"/>
        </w:rPr>
      </w:pPr>
    </w:p>
    <w:p w:rsidR="00A86E4D" w:rsidRPr="00A86E4D" w:rsidRDefault="00A86E4D" w:rsidP="00A86E4D">
      <w:pPr>
        <w:spacing w:after="0" w:line="240" w:lineRule="auto"/>
        <w:rPr>
          <w:rFonts w:ascii="Verdana" w:hAnsi="Verdana"/>
        </w:rPr>
      </w:pPr>
    </w:p>
    <w:p w:rsidR="00A86E4D" w:rsidRDefault="00EE157E" w:rsidP="00A86E4D">
      <w:pPr>
        <w:pStyle w:val="Prrafodelista"/>
        <w:numPr>
          <w:ilvl w:val="0"/>
          <w:numId w:val="2"/>
        </w:numPr>
        <w:spacing w:after="0" w:line="240" w:lineRule="auto"/>
        <w:rPr>
          <w:rFonts w:ascii="Verdana" w:hAnsi="Verdana"/>
          <w:b/>
        </w:rPr>
      </w:pPr>
      <w:r w:rsidRPr="00A86E4D">
        <w:rPr>
          <w:rFonts w:ascii="Verdana" w:hAnsi="Verdana"/>
          <w:b/>
        </w:rPr>
        <w:t>COMPRENSION TEXTUAL</w:t>
      </w:r>
    </w:p>
    <w:p w:rsidR="00A86E4D" w:rsidRPr="00A86E4D" w:rsidRDefault="00A86E4D" w:rsidP="00A86E4D">
      <w:pPr>
        <w:pStyle w:val="Prrafodelista"/>
        <w:spacing w:after="0" w:line="240" w:lineRule="auto"/>
        <w:rPr>
          <w:rFonts w:ascii="Verdana" w:hAnsi="Verdana"/>
          <w:b/>
        </w:rPr>
      </w:pPr>
      <w:r w:rsidRPr="00A86E4D">
        <w:rPr>
          <w:rFonts w:ascii="Verdana" w:hAnsi="Verdana"/>
        </w:rPr>
        <w:t>Lea el siguiente texto y complete el cuadro:</w:t>
      </w:r>
    </w:p>
    <w:p w:rsidR="00A86E4D" w:rsidRPr="00A86E4D" w:rsidRDefault="00A86E4D" w:rsidP="00A86E4D">
      <w:pPr>
        <w:pStyle w:val="Prrafodelista"/>
        <w:spacing w:after="0" w:line="240" w:lineRule="auto"/>
        <w:ind w:left="0"/>
        <w:rPr>
          <w:rFonts w:ascii="Verdana" w:hAnsi="Verdana"/>
        </w:rPr>
      </w:pPr>
    </w:p>
    <w:tbl>
      <w:tblPr>
        <w:tblStyle w:val="Tablaconcuadrcula"/>
        <w:tblW w:w="9322" w:type="dxa"/>
        <w:tblLook w:val="04A0"/>
      </w:tblPr>
      <w:tblGrid>
        <w:gridCol w:w="5070"/>
        <w:gridCol w:w="4252"/>
      </w:tblGrid>
      <w:tr w:rsidR="00EE157E" w:rsidRPr="00A86E4D" w:rsidTr="00EE4FC8">
        <w:tc>
          <w:tcPr>
            <w:tcW w:w="9322" w:type="dxa"/>
            <w:gridSpan w:val="2"/>
          </w:tcPr>
          <w:p w:rsidR="00EE157E" w:rsidRPr="00A86E4D" w:rsidRDefault="00EE157E" w:rsidP="00A86E4D">
            <w:pPr>
              <w:jc w:val="center"/>
              <w:rPr>
                <w:rFonts w:ascii="Verdana" w:hAnsi="Verdana"/>
              </w:rPr>
            </w:pPr>
            <w:r w:rsidRPr="00A86E4D">
              <w:rPr>
                <w:rFonts w:ascii="Verdana" w:hAnsi="Verdana"/>
                <w:sz w:val="36"/>
                <w:szCs w:val="36"/>
              </w:rPr>
              <w:t>La tradición oral latinoamericana</w:t>
            </w:r>
            <w:r w:rsidRPr="00A86E4D">
              <w:rPr>
                <w:rFonts w:ascii="Verdana" w:hAnsi="Verdana"/>
                <w:sz w:val="36"/>
                <w:szCs w:val="36"/>
              </w:rPr>
              <w:br/>
            </w:r>
            <w:r w:rsidRPr="00A86E4D">
              <w:rPr>
                <w:rFonts w:ascii="Verdana" w:hAnsi="Verdana"/>
                <w:sz w:val="27"/>
                <w:szCs w:val="27"/>
              </w:rPr>
              <w:t>Víctor Montoya</w:t>
            </w:r>
          </w:p>
        </w:tc>
      </w:tr>
      <w:tr w:rsidR="00EE157E" w:rsidRPr="00A86E4D" w:rsidTr="002C1783">
        <w:tc>
          <w:tcPr>
            <w:tcW w:w="5070" w:type="dxa"/>
          </w:tcPr>
          <w:p w:rsidR="00EE157E" w:rsidRPr="00A86E4D" w:rsidRDefault="00EE157E" w:rsidP="00A86E4D">
            <w:pPr>
              <w:rPr>
                <w:rFonts w:ascii="Verdana" w:hAnsi="Verdana"/>
              </w:rPr>
            </w:pPr>
            <w:r w:rsidRPr="00A86E4D">
              <w:rPr>
                <w:rFonts w:ascii="Verdana" w:hAnsi="Verdana"/>
              </w:rPr>
              <w:t>TEXTO BASE</w:t>
            </w:r>
          </w:p>
        </w:tc>
        <w:tc>
          <w:tcPr>
            <w:tcW w:w="4252" w:type="dxa"/>
          </w:tcPr>
          <w:p w:rsidR="00EE157E" w:rsidRPr="00A86E4D" w:rsidRDefault="00EE157E" w:rsidP="00A86E4D">
            <w:pPr>
              <w:rPr>
                <w:rFonts w:ascii="Verdana" w:hAnsi="Verdana"/>
              </w:rPr>
            </w:pPr>
            <w:r w:rsidRPr="00A86E4D">
              <w:rPr>
                <w:rFonts w:ascii="Verdana" w:hAnsi="Verdana"/>
              </w:rPr>
              <w:t>IDEA PRINCIPAL</w:t>
            </w:r>
          </w:p>
        </w:tc>
      </w:tr>
      <w:tr w:rsidR="00EE157E" w:rsidRPr="00A86E4D" w:rsidTr="002C1783">
        <w:tc>
          <w:tcPr>
            <w:tcW w:w="5070" w:type="dxa"/>
          </w:tcPr>
          <w:p w:rsidR="00EE157E" w:rsidRPr="00A86E4D" w:rsidRDefault="00EE157E" w:rsidP="00A86E4D">
            <w:pPr>
              <w:rPr>
                <w:rFonts w:ascii="Verdana" w:hAnsi="Verdana"/>
                <w:sz w:val="20"/>
                <w:szCs w:val="20"/>
              </w:rPr>
            </w:pPr>
            <w:r w:rsidRPr="00A86E4D">
              <w:rPr>
                <w:rFonts w:ascii="Verdana" w:hAnsi="Verdana"/>
                <w:sz w:val="20"/>
                <w:szCs w:val="20"/>
              </w:rPr>
              <w:t xml:space="preserve">La tradición oral latinoamericana, desde su pasado milenario, tuvo innumerables </w:t>
            </w:r>
            <w:proofErr w:type="spellStart"/>
            <w:r w:rsidRPr="00A86E4D">
              <w:rPr>
                <w:rFonts w:ascii="Verdana" w:hAnsi="Verdana"/>
                <w:sz w:val="20"/>
                <w:szCs w:val="20"/>
              </w:rPr>
              <w:t>Iriartes</w:t>
            </w:r>
            <w:proofErr w:type="spellEnd"/>
            <w:r w:rsidRPr="00A86E4D">
              <w:rPr>
                <w:rFonts w:ascii="Verdana" w:hAnsi="Verdana"/>
                <w:sz w:val="20"/>
                <w:szCs w:val="20"/>
              </w:rPr>
              <w:t xml:space="preserve">, </w:t>
            </w:r>
            <w:proofErr w:type="spellStart"/>
            <w:r w:rsidRPr="00A86E4D">
              <w:rPr>
                <w:rFonts w:ascii="Verdana" w:hAnsi="Verdana"/>
                <w:sz w:val="20"/>
                <w:szCs w:val="20"/>
              </w:rPr>
              <w:t>Esopos</w:t>
            </w:r>
            <w:proofErr w:type="spellEnd"/>
            <w:r w:rsidRPr="00A86E4D">
              <w:rPr>
                <w:rFonts w:ascii="Verdana" w:hAnsi="Verdana"/>
                <w:sz w:val="20"/>
                <w:szCs w:val="20"/>
              </w:rPr>
              <w:t xml:space="preserve"> y </w:t>
            </w:r>
            <w:proofErr w:type="spellStart"/>
            <w:r w:rsidRPr="00A86E4D">
              <w:rPr>
                <w:rFonts w:ascii="Verdana" w:hAnsi="Verdana"/>
                <w:sz w:val="20"/>
                <w:szCs w:val="20"/>
              </w:rPr>
              <w:t>Samaniegos</w:t>
            </w:r>
            <w:proofErr w:type="spellEnd"/>
            <w:r w:rsidRPr="00A86E4D">
              <w:rPr>
                <w:rFonts w:ascii="Verdana" w:hAnsi="Verdana"/>
                <w:sz w:val="20"/>
                <w:szCs w:val="20"/>
              </w:rPr>
              <w:t xml:space="preserve"> que, aun sin saber leer ni escribir, transmitieron las fábulas de generación en generación y de boca en boca, hasta cuando aparecieron los compiladores de la colonia y la república, quienes, gracias al buen manejo de la pluma y el tintero, perpetuaron la memoria colectiva en las páginas de los libros impresos, pasando así de la oralidad a la escritura y salvando una rica tradición popular que, de otro modo, pudo haber sucumbido en el tiempo y el olvido.</w:t>
            </w:r>
          </w:p>
        </w:tc>
        <w:tc>
          <w:tcPr>
            <w:tcW w:w="4252" w:type="dxa"/>
          </w:tcPr>
          <w:p w:rsidR="00EE157E" w:rsidRPr="00A86E4D" w:rsidRDefault="00EE157E" w:rsidP="00A86E4D">
            <w:pPr>
              <w:rPr>
                <w:rFonts w:ascii="Verdana" w:hAnsi="Verdana"/>
                <w:sz w:val="20"/>
                <w:szCs w:val="20"/>
              </w:rPr>
            </w:pPr>
          </w:p>
        </w:tc>
      </w:tr>
      <w:tr w:rsidR="00EE157E" w:rsidRPr="00A86E4D" w:rsidTr="002C1783">
        <w:tc>
          <w:tcPr>
            <w:tcW w:w="5070" w:type="dxa"/>
          </w:tcPr>
          <w:p w:rsidR="00EE157E" w:rsidRPr="00A86E4D" w:rsidRDefault="00EE157E" w:rsidP="00A86E4D">
            <w:pPr>
              <w:rPr>
                <w:rFonts w:ascii="Verdana" w:hAnsi="Verdana"/>
                <w:sz w:val="20"/>
                <w:szCs w:val="20"/>
              </w:rPr>
            </w:pPr>
            <w:r w:rsidRPr="00A86E4D">
              <w:rPr>
                <w:rFonts w:ascii="Verdana" w:hAnsi="Verdana"/>
                <w:sz w:val="20"/>
                <w:szCs w:val="20"/>
              </w:rPr>
              <w:t>[…]Algunas fábulas de la tradición oral son prodigios de la imaginación popular, imaginación que no siempre es una aberración de la lógica, sino un modo de expresar las sensaciones y emociones del alma por medio de imágenes, emblemas y símbolos. En tanto otros, de enorme poder sugestivo y expresión lacónica, hunden sus raíces en las culturas ancestrales y son piezas claves del folklore, porque son muestras vivas de la fidelidad con que la memoria colectiva conserva el ingenio y la sabiduría popular.</w:t>
            </w:r>
          </w:p>
        </w:tc>
        <w:tc>
          <w:tcPr>
            <w:tcW w:w="4252" w:type="dxa"/>
          </w:tcPr>
          <w:p w:rsidR="00EE157E" w:rsidRPr="00A86E4D" w:rsidRDefault="00EE157E" w:rsidP="00A86E4D">
            <w:pPr>
              <w:rPr>
                <w:rFonts w:ascii="Verdana" w:hAnsi="Verdana"/>
                <w:sz w:val="20"/>
                <w:szCs w:val="20"/>
              </w:rPr>
            </w:pPr>
          </w:p>
        </w:tc>
      </w:tr>
      <w:tr w:rsidR="00EE157E" w:rsidRPr="00A86E4D" w:rsidTr="002C1783">
        <w:tc>
          <w:tcPr>
            <w:tcW w:w="5070" w:type="dxa"/>
          </w:tcPr>
          <w:p w:rsidR="00EE157E" w:rsidRPr="00A86E4D" w:rsidRDefault="00EE157E" w:rsidP="00A86E4D">
            <w:pPr>
              <w:rPr>
                <w:rFonts w:ascii="Verdana" w:hAnsi="Verdana"/>
                <w:sz w:val="20"/>
                <w:szCs w:val="20"/>
              </w:rPr>
            </w:pPr>
            <w:r w:rsidRPr="00A86E4D">
              <w:rPr>
                <w:rFonts w:ascii="Verdana" w:hAnsi="Verdana"/>
                <w:sz w:val="20"/>
                <w:szCs w:val="20"/>
              </w:rPr>
              <w:t xml:space="preserve">El folklore es tan rico en colorido, que Gabriela Mistral estaba convencida de que la poesía infantil válida, o la única válida, era la popular y propiamente el folklore que cada pueblo tiene a mano, pues en él encontramos todo lo que necesita, como alimento, el espíritu del niño. En efecto, los niños latinoamericanos no necesitan consumir una literatura alienante y comercial llegada de Occidente, con una caravana de príncipes, hadas y gnomos, ya que les basta </w:t>
            </w:r>
            <w:r w:rsidRPr="00A86E4D">
              <w:rPr>
                <w:rFonts w:ascii="Verdana" w:hAnsi="Verdana"/>
                <w:sz w:val="20"/>
                <w:szCs w:val="20"/>
              </w:rPr>
              <w:lastRenderedPageBreak/>
              <w:t>con oír las historias de su entorno en boca de diestros cuenteros, que a uno lo mantienen en vilo y lo ponen en trance de encanto, sin más recursos que las inflexiones de la voz, los gestos del rostro y los movimientos de las manos y el cuerpo.</w:t>
            </w:r>
          </w:p>
        </w:tc>
        <w:tc>
          <w:tcPr>
            <w:tcW w:w="4252" w:type="dxa"/>
          </w:tcPr>
          <w:p w:rsidR="00EE157E" w:rsidRPr="00A86E4D" w:rsidRDefault="00EE157E" w:rsidP="00A86E4D">
            <w:pPr>
              <w:rPr>
                <w:rFonts w:ascii="Verdana" w:hAnsi="Verdana"/>
                <w:sz w:val="20"/>
                <w:szCs w:val="20"/>
              </w:rPr>
            </w:pPr>
          </w:p>
        </w:tc>
      </w:tr>
      <w:tr w:rsidR="00EE157E" w:rsidRPr="00A86E4D" w:rsidTr="002C1783">
        <w:tc>
          <w:tcPr>
            <w:tcW w:w="5070" w:type="dxa"/>
          </w:tcPr>
          <w:p w:rsidR="00EE157E" w:rsidRPr="00A86E4D" w:rsidRDefault="00EE157E" w:rsidP="00A86E4D">
            <w:pPr>
              <w:rPr>
                <w:rFonts w:ascii="Verdana" w:hAnsi="Verdana"/>
                <w:sz w:val="20"/>
                <w:szCs w:val="20"/>
              </w:rPr>
            </w:pPr>
            <w:r w:rsidRPr="00A86E4D">
              <w:rPr>
                <w:rFonts w:ascii="Verdana" w:hAnsi="Verdana"/>
                <w:sz w:val="20"/>
                <w:szCs w:val="20"/>
              </w:rPr>
              <w:lastRenderedPageBreak/>
              <w:t>[…]Los personajes de las fábulas representan casi siempre figuras arquetípicas que simbolizan las virtudes y los defectos humanos, y dentro de una peculiar estructura, el malo es perfectamente malo y el bueno es inconfundiblemente bueno, y el anhelo de justicia, tan fuerte entre los niños como entre los desposeídos, desenlaza en el premio y el castigo correspondientes; más todavía, para que la moraleja y la nobleza de los diálogos adquieran mayor efecto, se ha recurrido al género de la fábula, cuyos personajes, aparte de ser los héroes de los niños latinoamericanos, no tienen nada que envidiar a los de Occidente y a los dibujos animados de Walt Disney.</w:t>
            </w:r>
          </w:p>
        </w:tc>
        <w:tc>
          <w:tcPr>
            <w:tcW w:w="4252" w:type="dxa"/>
          </w:tcPr>
          <w:p w:rsidR="00EE157E" w:rsidRPr="00A86E4D" w:rsidRDefault="00EE157E" w:rsidP="00A86E4D">
            <w:pPr>
              <w:rPr>
                <w:rFonts w:ascii="Verdana" w:hAnsi="Verdana"/>
                <w:sz w:val="20"/>
                <w:szCs w:val="20"/>
              </w:rPr>
            </w:pPr>
          </w:p>
        </w:tc>
      </w:tr>
      <w:tr w:rsidR="00EE157E" w:rsidRPr="00A86E4D" w:rsidTr="002C1783">
        <w:tc>
          <w:tcPr>
            <w:tcW w:w="5070" w:type="dxa"/>
          </w:tcPr>
          <w:p w:rsidR="00EE157E" w:rsidRPr="00A86E4D" w:rsidRDefault="00EE157E" w:rsidP="00A86E4D">
            <w:pPr>
              <w:pStyle w:val="NormalWeb"/>
              <w:spacing w:before="0" w:beforeAutospacing="0" w:after="0" w:afterAutospacing="0"/>
              <w:rPr>
                <w:rFonts w:ascii="Verdana" w:hAnsi="Verdana"/>
                <w:sz w:val="20"/>
                <w:szCs w:val="20"/>
              </w:rPr>
            </w:pPr>
            <w:r w:rsidRPr="00A86E4D">
              <w:rPr>
                <w:rFonts w:ascii="Verdana" w:hAnsi="Verdana"/>
                <w:sz w:val="20"/>
                <w:szCs w:val="20"/>
              </w:rPr>
              <w:t xml:space="preserve">[…]En las culturas andinas, como en todas las civilizaciones de Oriente y Occidente, los mitos juegan un papel importante en la vida cotidiana de sus habitantes, quienes, desde la más remota antigüedad, dieron origen a una serie de deidades que representan tanto el bien como el mal. Los mitos, en cierto modo, son la esencia de una mentalidad proclive a las supersticiones y responden a las interrogantes sobre el origen del hombre y el universo. </w:t>
            </w:r>
          </w:p>
          <w:p w:rsidR="00EE157E" w:rsidRPr="00A86E4D" w:rsidRDefault="00EE157E" w:rsidP="00A86E4D">
            <w:pPr>
              <w:pStyle w:val="NormalWeb"/>
              <w:spacing w:before="0" w:beforeAutospacing="0" w:after="0" w:afterAutospacing="0"/>
              <w:rPr>
                <w:rFonts w:ascii="Verdana" w:hAnsi="Verdana"/>
                <w:sz w:val="20"/>
                <w:szCs w:val="20"/>
              </w:rPr>
            </w:pPr>
            <w:r w:rsidRPr="00A86E4D">
              <w:rPr>
                <w:rFonts w:ascii="Verdana" w:hAnsi="Verdana"/>
                <w:sz w:val="20"/>
                <w:szCs w:val="20"/>
              </w:rPr>
              <w:t xml:space="preserve">Los mitos, al igual que las fábulas y leyendas, fueron llevados por los pueblos primitivos en sus procesos migratorios y transmitidos de generación en generación. El mito no sólo enseña las costumbres de los ancestros, sino también representa la escala de valores existentes en una cultura. </w:t>
            </w:r>
          </w:p>
        </w:tc>
        <w:tc>
          <w:tcPr>
            <w:tcW w:w="4252" w:type="dxa"/>
          </w:tcPr>
          <w:p w:rsidR="00EE157E" w:rsidRPr="00A86E4D" w:rsidRDefault="00EE157E" w:rsidP="00A86E4D">
            <w:pPr>
              <w:rPr>
                <w:rFonts w:ascii="Verdana" w:hAnsi="Verdana"/>
                <w:sz w:val="20"/>
                <w:szCs w:val="20"/>
              </w:rPr>
            </w:pPr>
          </w:p>
        </w:tc>
      </w:tr>
    </w:tbl>
    <w:p w:rsidR="00EE157E" w:rsidRDefault="00EE157E" w:rsidP="00A86E4D">
      <w:pPr>
        <w:spacing w:after="0" w:line="240" w:lineRule="auto"/>
        <w:rPr>
          <w:rFonts w:ascii="Verdana" w:hAnsi="Verdana"/>
        </w:rPr>
      </w:pPr>
    </w:p>
    <w:p w:rsidR="00A86E4D" w:rsidRDefault="00A86E4D" w:rsidP="00A86E4D">
      <w:pPr>
        <w:spacing w:after="0" w:line="240" w:lineRule="auto"/>
        <w:rPr>
          <w:rFonts w:ascii="Verdana" w:hAnsi="Verdana"/>
        </w:rPr>
      </w:pPr>
    </w:p>
    <w:p w:rsidR="00A86E4D" w:rsidRPr="00A86E4D" w:rsidRDefault="00A86E4D" w:rsidP="00A86E4D">
      <w:pPr>
        <w:spacing w:after="0" w:line="240" w:lineRule="auto"/>
        <w:rPr>
          <w:rFonts w:ascii="Verdana" w:hAnsi="Verdana"/>
        </w:rPr>
      </w:pPr>
    </w:p>
    <w:p w:rsidR="00EE157E" w:rsidRPr="00A86E4D" w:rsidRDefault="00A86E4D" w:rsidP="00A86E4D">
      <w:pPr>
        <w:pStyle w:val="Prrafodelista"/>
        <w:numPr>
          <w:ilvl w:val="0"/>
          <w:numId w:val="2"/>
        </w:numPr>
        <w:spacing w:after="0" w:line="240" w:lineRule="auto"/>
        <w:rPr>
          <w:rFonts w:ascii="Verdana" w:hAnsi="Verdana"/>
          <w:b/>
        </w:rPr>
      </w:pPr>
      <w:r w:rsidRPr="00A86E4D">
        <w:rPr>
          <w:rFonts w:ascii="Verdana" w:hAnsi="Verdana"/>
          <w:b/>
        </w:rPr>
        <w:t>APROXIMACION AL CONCEPTO</w:t>
      </w:r>
    </w:p>
    <w:p w:rsidR="00A86E4D" w:rsidRPr="00A86E4D" w:rsidRDefault="00A86E4D" w:rsidP="00A86E4D">
      <w:pPr>
        <w:pStyle w:val="Prrafodelista"/>
        <w:spacing w:after="0" w:line="240" w:lineRule="auto"/>
        <w:rPr>
          <w:rFonts w:ascii="Verdana" w:hAnsi="Verdana"/>
        </w:rPr>
      </w:pPr>
    </w:p>
    <w:p w:rsidR="00EE157E" w:rsidRPr="00A86E4D" w:rsidRDefault="00EE157E" w:rsidP="00A86E4D">
      <w:pPr>
        <w:pBdr>
          <w:top w:val="doubleWave" w:sz="6" w:space="1" w:color="auto"/>
          <w:left w:val="doubleWave" w:sz="6" w:space="4" w:color="auto"/>
          <w:bottom w:val="doubleWave" w:sz="6" w:space="1" w:color="auto"/>
          <w:right w:val="doubleWave" w:sz="6" w:space="4" w:color="auto"/>
        </w:pBdr>
        <w:spacing w:after="0" w:line="240" w:lineRule="auto"/>
        <w:rPr>
          <w:rFonts w:ascii="Comic Sans MS" w:hAnsi="Comic Sans MS"/>
        </w:rPr>
      </w:pPr>
      <w:r w:rsidRPr="00A86E4D">
        <w:rPr>
          <w:rFonts w:ascii="Comic Sans MS" w:hAnsi="Comic Sans MS"/>
        </w:rPr>
        <w:t>¿Qué es explicar?</w:t>
      </w:r>
    </w:p>
    <w:p w:rsidR="00EE157E" w:rsidRPr="00A86E4D" w:rsidRDefault="00EE157E" w:rsidP="00A86E4D">
      <w:pPr>
        <w:pBdr>
          <w:top w:val="doubleWave" w:sz="6" w:space="1" w:color="auto"/>
          <w:left w:val="doubleWave" w:sz="6" w:space="4" w:color="auto"/>
          <w:bottom w:val="doubleWave" w:sz="6" w:space="1" w:color="auto"/>
          <w:right w:val="doubleWave" w:sz="6" w:space="4" w:color="auto"/>
        </w:pBdr>
        <w:spacing w:after="0" w:line="240" w:lineRule="auto"/>
        <w:rPr>
          <w:rFonts w:ascii="Comic Sans MS" w:hAnsi="Comic Sans MS"/>
        </w:rPr>
      </w:pPr>
      <w:r w:rsidRPr="00A86E4D">
        <w:rPr>
          <w:rFonts w:ascii="Comic Sans MS" w:hAnsi="Comic Sans MS"/>
        </w:rPr>
        <w:t>Explicar es hacer entender un concepto o una situación. Explicamos cuando creemos que algo no está suficientemente claro o no ha sido comprendido por nuestro interlocutor. Al acometer un acto explicativo ponemos todo el empeño en  aclarar aquellas ideas o conceptos que ofrecen alguna dificultad.</w:t>
      </w:r>
    </w:p>
    <w:p w:rsidR="00EE157E" w:rsidRPr="00A86E4D" w:rsidRDefault="00EE157E" w:rsidP="00A86E4D">
      <w:pPr>
        <w:spacing w:after="0" w:line="240" w:lineRule="auto"/>
        <w:rPr>
          <w:rFonts w:ascii="Verdana" w:hAnsi="Verdana"/>
        </w:rPr>
      </w:pPr>
    </w:p>
    <w:p w:rsidR="00EE157E" w:rsidRPr="00A86E4D" w:rsidRDefault="00EE157E" w:rsidP="00A86E4D">
      <w:pPr>
        <w:pStyle w:val="Prrafodelista"/>
        <w:numPr>
          <w:ilvl w:val="0"/>
          <w:numId w:val="2"/>
        </w:numPr>
        <w:spacing w:after="0" w:line="240" w:lineRule="auto"/>
        <w:rPr>
          <w:rFonts w:ascii="Verdana" w:hAnsi="Verdana"/>
        </w:rPr>
      </w:pPr>
      <w:r w:rsidRPr="00A86E4D">
        <w:rPr>
          <w:rFonts w:ascii="Verdana" w:hAnsi="Verdana"/>
        </w:rPr>
        <w:lastRenderedPageBreak/>
        <w:t xml:space="preserve">Con las siguientes ideas, elabore un texto donde explique  cuáles son las características de la mitología latinoamericana. </w:t>
      </w:r>
      <w:r w:rsidR="00A86E4D" w:rsidRPr="00A86E4D">
        <w:rPr>
          <w:rFonts w:ascii="Verdana" w:hAnsi="Verdana"/>
        </w:rPr>
        <w:t xml:space="preserve"> Utilice ejemplos para complementar las ideas</w:t>
      </w:r>
    </w:p>
    <w:p w:rsidR="00A86E4D" w:rsidRPr="00A86E4D" w:rsidRDefault="00A86E4D" w:rsidP="00A86E4D">
      <w:pPr>
        <w:pStyle w:val="Prrafodelista"/>
        <w:spacing w:after="0" w:line="240" w:lineRule="auto"/>
        <w:ind w:left="0"/>
        <w:rPr>
          <w:rFonts w:ascii="Verdana" w:hAnsi="Verdana"/>
        </w:rPr>
      </w:pPr>
    </w:p>
    <w:tbl>
      <w:tblPr>
        <w:tblStyle w:val="Tablaconcuadrcula"/>
        <w:tblW w:w="0" w:type="auto"/>
        <w:tblLook w:val="04A0"/>
      </w:tblPr>
      <w:tblGrid>
        <w:gridCol w:w="3369"/>
        <w:gridCol w:w="5609"/>
      </w:tblGrid>
      <w:tr w:rsidR="00EE157E" w:rsidRPr="00A86E4D" w:rsidTr="00EE157E">
        <w:tc>
          <w:tcPr>
            <w:tcW w:w="3369" w:type="dxa"/>
          </w:tcPr>
          <w:p w:rsidR="00EE157E" w:rsidRPr="00A86E4D" w:rsidRDefault="00EE157E" w:rsidP="00A86E4D">
            <w:pPr>
              <w:rPr>
                <w:rFonts w:ascii="Verdana" w:hAnsi="Verdana"/>
              </w:rPr>
            </w:pPr>
            <w:r w:rsidRPr="00A86E4D">
              <w:rPr>
                <w:rFonts w:ascii="Verdana" w:hAnsi="Verdana"/>
              </w:rPr>
              <w:t>TITULO</w:t>
            </w:r>
          </w:p>
        </w:tc>
        <w:tc>
          <w:tcPr>
            <w:tcW w:w="5609" w:type="dxa"/>
          </w:tcPr>
          <w:p w:rsidR="00EE157E" w:rsidRPr="00A86E4D" w:rsidRDefault="00EE157E" w:rsidP="00A86E4D">
            <w:pPr>
              <w:rPr>
                <w:rFonts w:ascii="Verdana" w:hAnsi="Verdana"/>
              </w:rPr>
            </w:pPr>
          </w:p>
        </w:tc>
      </w:tr>
      <w:tr w:rsidR="00EE157E" w:rsidRPr="00A86E4D" w:rsidTr="00EE157E">
        <w:tc>
          <w:tcPr>
            <w:tcW w:w="3369" w:type="dxa"/>
          </w:tcPr>
          <w:p w:rsidR="00EE157E" w:rsidRPr="00A86E4D" w:rsidRDefault="00EE157E" w:rsidP="00A86E4D">
            <w:pPr>
              <w:rPr>
                <w:rFonts w:ascii="Verdana" w:hAnsi="Verdana"/>
              </w:rPr>
            </w:pPr>
            <w:r w:rsidRPr="00A86E4D">
              <w:rPr>
                <w:rFonts w:ascii="Verdana" w:hAnsi="Verdana"/>
              </w:rPr>
              <w:t>IDEA CENTRAL</w:t>
            </w:r>
          </w:p>
        </w:tc>
        <w:tc>
          <w:tcPr>
            <w:tcW w:w="5609" w:type="dxa"/>
          </w:tcPr>
          <w:p w:rsidR="00EE157E" w:rsidRPr="00A86E4D" w:rsidRDefault="00EE157E" w:rsidP="00A86E4D">
            <w:pPr>
              <w:rPr>
                <w:rFonts w:ascii="Verdana" w:hAnsi="Verdana"/>
              </w:rPr>
            </w:pPr>
          </w:p>
        </w:tc>
      </w:tr>
      <w:tr w:rsidR="00EE157E" w:rsidRPr="00A86E4D" w:rsidTr="00EE157E">
        <w:tc>
          <w:tcPr>
            <w:tcW w:w="3369" w:type="dxa"/>
          </w:tcPr>
          <w:p w:rsidR="00EE157E" w:rsidRPr="00A86E4D" w:rsidRDefault="00EE157E" w:rsidP="00A86E4D">
            <w:pPr>
              <w:rPr>
                <w:rFonts w:ascii="Verdana" w:hAnsi="Verdana"/>
              </w:rPr>
            </w:pPr>
            <w:r w:rsidRPr="00A86E4D">
              <w:rPr>
                <w:rFonts w:ascii="Verdana" w:hAnsi="Verdana"/>
              </w:rPr>
              <w:t>IDEA SECUNDARIA 1: En las culturas andinas, como en todas las civilizaciones de Oriente y Occidente, los mitos juegan un papel importante en la vida cotidiana de sus habitantes, quienes, desde la más remota antigüedad, dieron origen a una serie de deidades que representan tanto el bien como el mal.</w:t>
            </w:r>
          </w:p>
        </w:tc>
        <w:tc>
          <w:tcPr>
            <w:tcW w:w="5609" w:type="dxa"/>
          </w:tcPr>
          <w:p w:rsidR="00EE157E" w:rsidRPr="00A86E4D" w:rsidRDefault="00EE157E" w:rsidP="00A86E4D">
            <w:pPr>
              <w:rPr>
                <w:rFonts w:ascii="Verdana" w:hAnsi="Verdana"/>
              </w:rPr>
            </w:pPr>
          </w:p>
        </w:tc>
      </w:tr>
      <w:tr w:rsidR="00EE157E" w:rsidRPr="00A86E4D" w:rsidTr="00EE157E">
        <w:tc>
          <w:tcPr>
            <w:tcW w:w="3369" w:type="dxa"/>
          </w:tcPr>
          <w:p w:rsidR="00EE157E" w:rsidRPr="00A86E4D" w:rsidRDefault="00EE157E" w:rsidP="00A86E4D">
            <w:pPr>
              <w:rPr>
                <w:rFonts w:ascii="Verdana" w:hAnsi="Verdana"/>
              </w:rPr>
            </w:pPr>
            <w:r w:rsidRPr="00A86E4D">
              <w:rPr>
                <w:rFonts w:ascii="Verdana" w:hAnsi="Verdana"/>
              </w:rPr>
              <w:t>IDEA SECUNDARIA 2: El mito no sólo enseña las costumbres de los ancestros, sino también representa la escala de valores existentes en una cultura.</w:t>
            </w:r>
          </w:p>
        </w:tc>
        <w:tc>
          <w:tcPr>
            <w:tcW w:w="5609" w:type="dxa"/>
          </w:tcPr>
          <w:p w:rsidR="00EE157E" w:rsidRPr="00A86E4D" w:rsidRDefault="00EE157E" w:rsidP="00A86E4D">
            <w:pPr>
              <w:rPr>
                <w:rFonts w:ascii="Verdana" w:hAnsi="Verdana"/>
              </w:rPr>
            </w:pPr>
          </w:p>
        </w:tc>
      </w:tr>
      <w:tr w:rsidR="00EE157E" w:rsidRPr="00A86E4D" w:rsidTr="00EE157E">
        <w:tc>
          <w:tcPr>
            <w:tcW w:w="3369" w:type="dxa"/>
          </w:tcPr>
          <w:p w:rsidR="00EE157E" w:rsidRPr="00A86E4D" w:rsidRDefault="00EE157E" w:rsidP="00A86E4D">
            <w:pPr>
              <w:rPr>
                <w:rFonts w:ascii="Verdana" w:hAnsi="Verdana"/>
              </w:rPr>
            </w:pPr>
            <w:r w:rsidRPr="00A86E4D">
              <w:rPr>
                <w:rFonts w:ascii="Verdana" w:hAnsi="Verdana"/>
              </w:rPr>
              <w:t>CONCLUSION</w:t>
            </w:r>
          </w:p>
        </w:tc>
        <w:tc>
          <w:tcPr>
            <w:tcW w:w="5609" w:type="dxa"/>
          </w:tcPr>
          <w:p w:rsidR="00EE157E" w:rsidRPr="00A86E4D" w:rsidRDefault="00EE157E" w:rsidP="00A86E4D">
            <w:pPr>
              <w:rPr>
                <w:rFonts w:ascii="Verdana" w:hAnsi="Verdana"/>
              </w:rPr>
            </w:pPr>
          </w:p>
        </w:tc>
      </w:tr>
    </w:tbl>
    <w:p w:rsidR="00EE157E" w:rsidRDefault="00EE157E" w:rsidP="00A86E4D">
      <w:pPr>
        <w:spacing w:after="0" w:line="240" w:lineRule="auto"/>
        <w:rPr>
          <w:rFonts w:ascii="Verdana" w:hAnsi="Verdana"/>
        </w:rPr>
      </w:pPr>
    </w:p>
    <w:p w:rsidR="00A86E4D" w:rsidRDefault="00A86E4D" w:rsidP="00A86E4D">
      <w:pPr>
        <w:spacing w:after="0" w:line="240" w:lineRule="auto"/>
        <w:rPr>
          <w:rFonts w:ascii="Verdana" w:hAnsi="Verdana"/>
        </w:rPr>
      </w:pPr>
    </w:p>
    <w:p w:rsidR="00A86E4D" w:rsidRPr="00A86E4D" w:rsidRDefault="00A86E4D" w:rsidP="00A86E4D">
      <w:pPr>
        <w:spacing w:after="0" w:line="240" w:lineRule="auto"/>
        <w:rPr>
          <w:rFonts w:ascii="Verdana" w:hAnsi="Verdana"/>
        </w:rPr>
      </w:pPr>
    </w:p>
    <w:p w:rsidR="00A86E4D" w:rsidRDefault="00A86E4D" w:rsidP="00A86E4D">
      <w:pPr>
        <w:pStyle w:val="Prrafodelista"/>
        <w:numPr>
          <w:ilvl w:val="0"/>
          <w:numId w:val="2"/>
        </w:numPr>
        <w:spacing w:after="0" w:line="240" w:lineRule="auto"/>
        <w:rPr>
          <w:rFonts w:ascii="Verdana" w:hAnsi="Verdana"/>
          <w:b/>
        </w:rPr>
      </w:pPr>
      <w:r w:rsidRPr="00A86E4D">
        <w:rPr>
          <w:rFonts w:ascii="Verdana" w:hAnsi="Verdana"/>
          <w:b/>
        </w:rPr>
        <w:t>PRODUCCIÓ</w:t>
      </w:r>
      <w:r w:rsidR="00EE157E" w:rsidRPr="00A86E4D">
        <w:rPr>
          <w:rFonts w:ascii="Verdana" w:hAnsi="Verdana"/>
          <w:b/>
        </w:rPr>
        <w:t>N CREATIVA</w:t>
      </w:r>
    </w:p>
    <w:p w:rsidR="00A86E4D" w:rsidRDefault="00A86E4D" w:rsidP="00A86E4D">
      <w:pPr>
        <w:pStyle w:val="Prrafodelista"/>
        <w:spacing w:after="0" w:line="240" w:lineRule="auto"/>
        <w:rPr>
          <w:rFonts w:ascii="Verdana" w:hAnsi="Verdana"/>
        </w:rPr>
      </w:pPr>
      <w:r w:rsidRPr="00A86E4D">
        <w:rPr>
          <w:rFonts w:ascii="Verdana" w:hAnsi="Verdana"/>
        </w:rPr>
        <w:t>Tome una de las divinidades precolombinas y escriba un mito explicando el origen del mundo. Tenga en cuenta las características del dios y cómo influye en la creación</w:t>
      </w:r>
      <w:r>
        <w:rPr>
          <w:rFonts w:ascii="Verdana" w:hAnsi="Verdana"/>
        </w:rPr>
        <w:t>. USE IMÁGENES PARA DECORAR SU ESCRITO.</w:t>
      </w:r>
    </w:p>
    <w:p w:rsidR="00A86E4D" w:rsidRPr="00A86E4D" w:rsidRDefault="00A86E4D" w:rsidP="00A86E4D">
      <w:pPr>
        <w:spacing w:after="0" w:line="240" w:lineRule="auto"/>
        <w:rPr>
          <w:rFonts w:ascii="Verdana" w:hAnsi="Verdana"/>
          <w:b/>
        </w:rPr>
      </w:pPr>
    </w:p>
    <w:p w:rsidR="00EE157E" w:rsidRPr="00A86E4D" w:rsidRDefault="00EE157E" w:rsidP="00A86E4D">
      <w:pPr>
        <w:pBdr>
          <w:top w:val="doubleWave" w:sz="6" w:space="1" w:color="auto"/>
          <w:left w:val="doubleWave" w:sz="6" w:space="4" w:color="auto"/>
          <w:bottom w:val="doubleWave" w:sz="6" w:space="1" w:color="auto"/>
          <w:right w:val="doubleWave" w:sz="6" w:space="4" w:color="auto"/>
        </w:pBdr>
        <w:spacing w:after="0" w:line="240" w:lineRule="auto"/>
        <w:rPr>
          <w:rFonts w:ascii="Verdana" w:hAnsi="Verdana"/>
        </w:rPr>
      </w:pPr>
      <w:r w:rsidRPr="00A86E4D">
        <w:rPr>
          <w:rFonts w:ascii="Verdana" w:hAnsi="Verdana"/>
        </w:rPr>
        <w:t>Divinidades aztecas:</w:t>
      </w:r>
    </w:p>
    <w:p w:rsidR="00EE157E" w:rsidRPr="00A86E4D" w:rsidRDefault="00EE157E" w:rsidP="00A86E4D">
      <w:pPr>
        <w:pBdr>
          <w:top w:val="doubleWave" w:sz="6" w:space="1" w:color="auto"/>
          <w:left w:val="doubleWave" w:sz="6" w:space="4" w:color="auto"/>
          <w:bottom w:val="doubleWave" w:sz="6" w:space="1" w:color="auto"/>
          <w:right w:val="doubleWave" w:sz="6" w:space="4" w:color="auto"/>
        </w:pBdr>
        <w:spacing w:after="0" w:line="240" w:lineRule="auto"/>
        <w:rPr>
          <w:rFonts w:ascii="Verdana" w:hAnsi="Verdana"/>
        </w:rPr>
      </w:pPr>
      <w:proofErr w:type="spellStart"/>
      <w:r w:rsidRPr="00A86E4D">
        <w:rPr>
          <w:rFonts w:ascii="Verdana" w:hAnsi="Verdana"/>
        </w:rPr>
        <w:t>Huitzilopochtli</w:t>
      </w:r>
      <w:proofErr w:type="spellEnd"/>
      <w:r w:rsidRPr="00A86E4D">
        <w:rPr>
          <w:rFonts w:ascii="Verdana" w:hAnsi="Verdana"/>
        </w:rPr>
        <w:t>, el dios de la guerra</w:t>
      </w:r>
    </w:p>
    <w:p w:rsidR="00EE157E" w:rsidRPr="00A86E4D" w:rsidRDefault="00EE157E" w:rsidP="00A86E4D">
      <w:pPr>
        <w:pBdr>
          <w:top w:val="doubleWave" w:sz="6" w:space="1" w:color="auto"/>
          <w:left w:val="doubleWave" w:sz="6" w:space="4" w:color="auto"/>
          <w:bottom w:val="doubleWave" w:sz="6" w:space="1" w:color="auto"/>
          <w:right w:val="doubleWave" w:sz="6" w:space="4" w:color="auto"/>
        </w:pBdr>
        <w:spacing w:after="0" w:line="240" w:lineRule="auto"/>
        <w:rPr>
          <w:rFonts w:ascii="Verdana" w:hAnsi="Verdana"/>
        </w:rPr>
      </w:pPr>
      <w:proofErr w:type="spellStart"/>
      <w:r w:rsidRPr="00A86E4D">
        <w:rPr>
          <w:rFonts w:ascii="Verdana" w:hAnsi="Verdana"/>
        </w:rPr>
        <w:t>Tezcatlipoca</w:t>
      </w:r>
      <w:proofErr w:type="spellEnd"/>
      <w:r w:rsidRPr="00A86E4D">
        <w:rPr>
          <w:rFonts w:ascii="Verdana" w:hAnsi="Verdana"/>
        </w:rPr>
        <w:t xml:space="preserve"> (espejo humeante), dios del sol</w:t>
      </w:r>
    </w:p>
    <w:p w:rsidR="00EE157E" w:rsidRPr="00A86E4D" w:rsidRDefault="00EE157E" w:rsidP="00A86E4D">
      <w:pPr>
        <w:pBdr>
          <w:top w:val="doubleWave" w:sz="6" w:space="1" w:color="auto"/>
          <w:left w:val="doubleWave" w:sz="6" w:space="4" w:color="auto"/>
          <w:bottom w:val="doubleWave" w:sz="6" w:space="1" w:color="auto"/>
          <w:right w:val="doubleWave" w:sz="6" w:space="4" w:color="auto"/>
        </w:pBdr>
        <w:spacing w:after="0" w:line="240" w:lineRule="auto"/>
        <w:rPr>
          <w:rFonts w:ascii="Verdana" w:hAnsi="Verdana"/>
        </w:rPr>
      </w:pPr>
      <w:r w:rsidRPr="00A86E4D">
        <w:rPr>
          <w:rFonts w:ascii="Verdana" w:hAnsi="Verdana"/>
        </w:rPr>
        <w:t xml:space="preserve"> </w:t>
      </w:r>
      <w:proofErr w:type="spellStart"/>
      <w:r w:rsidRPr="00A86E4D">
        <w:rPr>
          <w:rFonts w:ascii="Verdana" w:hAnsi="Verdana"/>
        </w:rPr>
        <w:t>Quetzalcoalt</w:t>
      </w:r>
      <w:proofErr w:type="spellEnd"/>
      <w:r w:rsidRPr="00A86E4D">
        <w:rPr>
          <w:rFonts w:ascii="Verdana" w:hAnsi="Verdana"/>
        </w:rPr>
        <w:t xml:space="preserve"> (la serpiente pájaro), dios del viento, creador y civilizador</w:t>
      </w:r>
    </w:p>
    <w:p w:rsidR="00EE157E" w:rsidRPr="00A86E4D" w:rsidRDefault="00EE157E" w:rsidP="00A86E4D">
      <w:pPr>
        <w:pBdr>
          <w:top w:val="doubleWave" w:sz="6" w:space="1" w:color="auto"/>
          <w:left w:val="doubleWave" w:sz="6" w:space="4" w:color="auto"/>
          <w:bottom w:val="doubleWave" w:sz="6" w:space="1" w:color="auto"/>
          <w:right w:val="doubleWave" w:sz="6" w:space="4" w:color="auto"/>
        </w:pBdr>
        <w:spacing w:after="0" w:line="240" w:lineRule="auto"/>
        <w:rPr>
          <w:rFonts w:ascii="Verdana" w:hAnsi="Verdana"/>
        </w:rPr>
      </w:pPr>
      <w:r w:rsidRPr="00A86E4D">
        <w:rPr>
          <w:rFonts w:ascii="Verdana" w:hAnsi="Verdana"/>
        </w:rPr>
        <w:t xml:space="preserve"> </w:t>
      </w:r>
      <w:proofErr w:type="spellStart"/>
      <w:r w:rsidRPr="00A86E4D">
        <w:rPr>
          <w:rFonts w:ascii="Verdana" w:hAnsi="Verdana"/>
        </w:rPr>
        <w:t>Tlaloc</w:t>
      </w:r>
      <w:proofErr w:type="spellEnd"/>
      <w:r w:rsidRPr="00A86E4D">
        <w:rPr>
          <w:rFonts w:ascii="Verdana" w:hAnsi="Verdana"/>
        </w:rPr>
        <w:t>, dios de las montañas, de la lluvia y los manantiales.</w:t>
      </w:r>
    </w:p>
    <w:p w:rsidR="00EE157E" w:rsidRPr="00A86E4D" w:rsidRDefault="00EE157E" w:rsidP="00A86E4D">
      <w:pPr>
        <w:pBdr>
          <w:top w:val="doubleWave" w:sz="6" w:space="1" w:color="auto"/>
          <w:left w:val="doubleWave" w:sz="6" w:space="4" w:color="auto"/>
          <w:bottom w:val="doubleWave" w:sz="6" w:space="1" w:color="auto"/>
          <w:right w:val="doubleWave" w:sz="6" w:space="4" w:color="auto"/>
        </w:pBdr>
        <w:spacing w:after="0" w:line="240" w:lineRule="auto"/>
        <w:rPr>
          <w:rFonts w:ascii="Verdana" w:hAnsi="Verdana"/>
        </w:rPr>
      </w:pPr>
      <w:r w:rsidRPr="00A86E4D">
        <w:rPr>
          <w:rFonts w:ascii="Verdana" w:hAnsi="Verdana"/>
        </w:rPr>
        <w:t>Divinidades mayas:</w:t>
      </w:r>
    </w:p>
    <w:p w:rsidR="00EE157E" w:rsidRPr="00A86E4D" w:rsidRDefault="00EE157E" w:rsidP="00A86E4D">
      <w:pPr>
        <w:pBdr>
          <w:top w:val="doubleWave" w:sz="6" w:space="1" w:color="auto"/>
          <w:left w:val="doubleWave" w:sz="6" w:space="4" w:color="auto"/>
          <w:bottom w:val="doubleWave" w:sz="6" w:space="1" w:color="auto"/>
          <w:right w:val="doubleWave" w:sz="6" w:space="4" w:color="auto"/>
        </w:pBdr>
        <w:spacing w:after="0" w:line="240" w:lineRule="auto"/>
        <w:rPr>
          <w:rFonts w:ascii="Verdana" w:hAnsi="Verdana"/>
        </w:rPr>
      </w:pPr>
      <w:r w:rsidRPr="00A86E4D">
        <w:rPr>
          <w:rFonts w:ascii="Verdana" w:hAnsi="Verdana"/>
        </w:rPr>
        <w:t xml:space="preserve"> </w:t>
      </w:r>
      <w:proofErr w:type="spellStart"/>
      <w:r w:rsidRPr="00A86E4D">
        <w:rPr>
          <w:rFonts w:ascii="Verdana" w:hAnsi="Verdana"/>
        </w:rPr>
        <w:t>Itzamna</w:t>
      </w:r>
      <w:proofErr w:type="spellEnd"/>
      <w:r w:rsidRPr="00A86E4D">
        <w:rPr>
          <w:rFonts w:ascii="Verdana" w:hAnsi="Verdana"/>
        </w:rPr>
        <w:t>, asociado al sol,  el dios civilizador</w:t>
      </w:r>
    </w:p>
    <w:p w:rsidR="00EE157E" w:rsidRPr="00A86E4D" w:rsidRDefault="00EE157E" w:rsidP="00A86E4D">
      <w:pPr>
        <w:pBdr>
          <w:top w:val="doubleWave" w:sz="6" w:space="1" w:color="auto"/>
          <w:left w:val="doubleWave" w:sz="6" w:space="4" w:color="auto"/>
          <w:bottom w:val="doubleWave" w:sz="6" w:space="1" w:color="auto"/>
          <w:right w:val="doubleWave" w:sz="6" w:space="4" w:color="auto"/>
        </w:pBdr>
        <w:spacing w:after="0" w:line="240" w:lineRule="auto"/>
        <w:rPr>
          <w:rFonts w:ascii="Verdana" w:hAnsi="Verdana"/>
        </w:rPr>
      </w:pPr>
      <w:r w:rsidRPr="00A86E4D">
        <w:rPr>
          <w:rFonts w:ascii="Verdana" w:hAnsi="Verdana"/>
        </w:rPr>
        <w:t xml:space="preserve"> </w:t>
      </w:r>
      <w:proofErr w:type="spellStart"/>
      <w:r w:rsidRPr="00A86E4D">
        <w:rPr>
          <w:rFonts w:ascii="Verdana" w:hAnsi="Verdana"/>
        </w:rPr>
        <w:t>Kukulcán</w:t>
      </w:r>
      <w:proofErr w:type="spellEnd"/>
      <w:r w:rsidRPr="00A86E4D">
        <w:rPr>
          <w:rFonts w:ascii="Verdana" w:hAnsi="Verdana"/>
        </w:rPr>
        <w:t xml:space="preserve"> (la serpiente emplumada) enseñó la agricultura y dio leyes justas</w:t>
      </w:r>
    </w:p>
    <w:p w:rsidR="00EE157E" w:rsidRPr="00A86E4D" w:rsidRDefault="00EE157E" w:rsidP="00A86E4D">
      <w:pPr>
        <w:pBdr>
          <w:top w:val="doubleWave" w:sz="6" w:space="1" w:color="auto"/>
          <w:left w:val="doubleWave" w:sz="6" w:space="4" w:color="auto"/>
          <w:bottom w:val="doubleWave" w:sz="6" w:space="1" w:color="auto"/>
          <w:right w:val="doubleWave" w:sz="6" w:space="4" w:color="auto"/>
        </w:pBdr>
        <w:spacing w:after="0" w:line="240" w:lineRule="auto"/>
        <w:rPr>
          <w:rFonts w:ascii="Verdana" w:hAnsi="Verdana"/>
        </w:rPr>
      </w:pPr>
      <w:proofErr w:type="spellStart"/>
      <w:r w:rsidRPr="00A86E4D">
        <w:rPr>
          <w:rFonts w:ascii="Verdana" w:hAnsi="Verdana"/>
        </w:rPr>
        <w:t>Hunahpú</w:t>
      </w:r>
      <w:proofErr w:type="spellEnd"/>
      <w:r w:rsidRPr="00A86E4D">
        <w:rPr>
          <w:rFonts w:ascii="Verdana" w:hAnsi="Verdana"/>
        </w:rPr>
        <w:t xml:space="preserve">, </w:t>
      </w:r>
      <w:proofErr w:type="spellStart"/>
      <w:r w:rsidRPr="00A86E4D">
        <w:rPr>
          <w:rFonts w:ascii="Verdana" w:hAnsi="Verdana"/>
        </w:rPr>
        <w:t>Kukulcán</w:t>
      </w:r>
      <w:proofErr w:type="spellEnd"/>
      <w:r w:rsidRPr="00A86E4D">
        <w:rPr>
          <w:rFonts w:ascii="Verdana" w:hAnsi="Verdana"/>
        </w:rPr>
        <w:t xml:space="preserve"> y </w:t>
      </w:r>
      <w:proofErr w:type="spellStart"/>
      <w:r w:rsidRPr="00A86E4D">
        <w:rPr>
          <w:rFonts w:ascii="Verdana" w:hAnsi="Verdana"/>
        </w:rPr>
        <w:t>Hurakán</w:t>
      </w:r>
      <w:proofErr w:type="spellEnd"/>
      <w:r w:rsidRPr="00A86E4D">
        <w:rPr>
          <w:rFonts w:ascii="Verdana" w:hAnsi="Verdana"/>
        </w:rPr>
        <w:t>, dioses creadores</w:t>
      </w:r>
    </w:p>
    <w:p w:rsidR="00EE157E" w:rsidRPr="00A86E4D" w:rsidRDefault="00EE157E" w:rsidP="00A86E4D">
      <w:pPr>
        <w:spacing w:after="0" w:line="240" w:lineRule="auto"/>
        <w:rPr>
          <w:rFonts w:ascii="Verdana" w:hAnsi="Verdana"/>
        </w:rPr>
      </w:pPr>
      <w:r w:rsidRPr="00A86E4D">
        <w:rPr>
          <w:rFonts w:ascii="Verdana" w:hAnsi="Verdana"/>
        </w:rPr>
        <w:t xml:space="preserve"> </w:t>
      </w:r>
    </w:p>
    <w:sectPr w:rsidR="00EE157E" w:rsidRPr="00A86E4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C5FB7"/>
    <w:multiLevelType w:val="hybridMultilevel"/>
    <w:tmpl w:val="C1265FAA"/>
    <w:lvl w:ilvl="0" w:tplc="70D2A7C2">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D0020B0"/>
    <w:multiLevelType w:val="hybridMultilevel"/>
    <w:tmpl w:val="D28A71A4"/>
    <w:lvl w:ilvl="0" w:tplc="240A000F">
      <w:start w:val="1"/>
      <w:numFmt w:val="decimal"/>
      <w:lvlText w:val="%1."/>
      <w:lvlJc w:val="left"/>
      <w:pPr>
        <w:ind w:left="720" w:hanging="360"/>
      </w:pPr>
      <w:rPr>
        <w:rFonts w:hint="default"/>
      </w:r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157E"/>
    <w:rsid w:val="00A86E4D"/>
    <w:rsid w:val="00EE157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E15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E157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E157E"/>
    <w:rPr>
      <w:b/>
      <w:bCs/>
    </w:rPr>
  </w:style>
  <w:style w:type="character" w:styleId="Hipervnculo">
    <w:name w:val="Hyperlink"/>
    <w:basedOn w:val="Fuentedeprrafopredeter"/>
    <w:uiPriority w:val="99"/>
    <w:semiHidden/>
    <w:unhideWhenUsed/>
    <w:rsid w:val="00EE157E"/>
    <w:rPr>
      <w:color w:val="0000FF"/>
      <w:u w:val="single"/>
    </w:rPr>
  </w:style>
  <w:style w:type="paragraph" w:styleId="Prrafodelista">
    <w:name w:val="List Paragraph"/>
    <w:basedOn w:val="Normal"/>
    <w:uiPriority w:val="34"/>
    <w:qFormat/>
    <w:rsid w:val="00A86E4D"/>
    <w:pPr>
      <w:ind w:left="720"/>
      <w:contextualSpacing/>
    </w:pPr>
  </w:style>
</w:styles>
</file>

<file path=word/webSettings.xml><?xml version="1.0" encoding="utf-8"?>
<w:webSettings xmlns:r="http://schemas.openxmlformats.org/officeDocument/2006/relationships" xmlns:w="http://schemas.openxmlformats.org/wordprocessingml/2006/main">
  <w:divs>
    <w:div w:id="125051267">
      <w:bodyDiv w:val="1"/>
      <w:marLeft w:val="0"/>
      <w:marRight w:val="0"/>
      <w:marTop w:val="0"/>
      <w:marBottom w:val="0"/>
      <w:divBdr>
        <w:top w:val="none" w:sz="0" w:space="0" w:color="auto"/>
        <w:left w:val="none" w:sz="0" w:space="0" w:color="auto"/>
        <w:bottom w:val="none" w:sz="0" w:space="0" w:color="auto"/>
        <w:right w:val="none" w:sz="0" w:space="0" w:color="auto"/>
      </w:divBdr>
      <w:divsChild>
        <w:div w:id="1321932248">
          <w:marLeft w:val="0"/>
          <w:marRight w:val="0"/>
          <w:marTop w:val="0"/>
          <w:marBottom w:val="0"/>
          <w:divBdr>
            <w:top w:val="none" w:sz="0" w:space="0" w:color="auto"/>
            <w:left w:val="none" w:sz="0" w:space="0" w:color="auto"/>
            <w:bottom w:val="none" w:sz="0" w:space="0" w:color="auto"/>
            <w:right w:val="none" w:sz="0" w:space="0" w:color="auto"/>
          </w:divBdr>
          <w:divsChild>
            <w:div w:id="773869017">
              <w:marLeft w:val="0"/>
              <w:marRight w:val="0"/>
              <w:marTop w:val="0"/>
              <w:marBottom w:val="0"/>
              <w:divBdr>
                <w:top w:val="none" w:sz="0" w:space="0" w:color="auto"/>
                <w:left w:val="none" w:sz="0" w:space="0" w:color="auto"/>
                <w:bottom w:val="none" w:sz="0" w:space="0" w:color="auto"/>
                <w:right w:val="none" w:sz="0" w:space="0" w:color="auto"/>
              </w:divBdr>
              <w:divsChild>
                <w:div w:id="983045553">
                  <w:marLeft w:val="0"/>
                  <w:marRight w:val="0"/>
                  <w:marTop w:val="0"/>
                  <w:marBottom w:val="0"/>
                  <w:divBdr>
                    <w:top w:val="none" w:sz="0" w:space="0" w:color="auto"/>
                    <w:left w:val="none" w:sz="0" w:space="0" w:color="auto"/>
                    <w:bottom w:val="none" w:sz="0" w:space="0" w:color="auto"/>
                    <w:right w:val="none" w:sz="0" w:space="0" w:color="auto"/>
                  </w:divBdr>
                </w:div>
              </w:divsChild>
            </w:div>
            <w:div w:id="391007449">
              <w:marLeft w:val="0"/>
              <w:marRight w:val="0"/>
              <w:marTop w:val="0"/>
              <w:marBottom w:val="0"/>
              <w:divBdr>
                <w:top w:val="none" w:sz="0" w:space="0" w:color="auto"/>
                <w:left w:val="none" w:sz="0" w:space="0" w:color="auto"/>
                <w:bottom w:val="none" w:sz="0" w:space="0" w:color="auto"/>
                <w:right w:val="none" w:sz="0" w:space="0" w:color="auto"/>
              </w:divBdr>
              <w:divsChild>
                <w:div w:id="397291611">
                  <w:marLeft w:val="0"/>
                  <w:marRight w:val="0"/>
                  <w:marTop w:val="0"/>
                  <w:marBottom w:val="0"/>
                  <w:divBdr>
                    <w:top w:val="none" w:sz="0" w:space="0" w:color="auto"/>
                    <w:left w:val="none" w:sz="0" w:space="0" w:color="auto"/>
                    <w:bottom w:val="none" w:sz="0" w:space="0" w:color="auto"/>
                    <w:right w:val="none" w:sz="0" w:space="0" w:color="auto"/>
                  </w:divBdr>
                  <w:divsChild>
                    <w:div w:id="1901669666">
                      <w:marLeft w:val="0"/>
                      <w:marRight w:val="0"/>
                      <w:marTop w:val="0"/>
                      <w:marBottom w:val="0"/>
                      <w:divBdr>
                        <w:top w:val="none" w:sz="0" w:space="0" w:color="auto"/>
                        <w:left w:val="none" w:sz="0" w:space="0" w:color="auto"/>
                        <w:bottom w:val="none" w:sz="0" w:space="0" w:color="auto"/>
                        <w:right w:val="none" w:sz="0" w:space="0" w:color="auto"/>
                      </w:divBdr>
                      <w:divsChild>
                        <w:div w:id="4845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27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788</Words>
  <Characters>4338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2010-10-25T11:46:00Z</dcterms:created>
  <dcterms:modified xsi:type="dcterms:W3CDTF">2010-10-25T12:24:00Z</dcterms:modified>
</cp:coreProperties>
</file>